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21" w:rsidRPr="00B52942" w:rsidRDefault="00F210F6" w:rsidP="00B52942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Lucida Sans Unicode" w:eastAsia="Times New Roman" w:hAnsi="Lucida Sans Unicode" w:cs="Lucida Sans Unicode"/>
          <w:color w:val="000000"/>
          <w:sz w:val="20"/>
          <w:szCs w:val="20"/>
        </w:rPr>
      </w:pPr>
      <w:r w:rsidRPr="00F210F6">
        <w:rPr>
          <w:rFonts w:ascii="Lucida Sans Unicode" w:eastAsia="Times New Roman" w:hAnsi="Lucida Sans Unicode" w:cs="Lucida Sans Unicode"/>
          <w:b/>
          <w:color w:val="000000"/>
          <w:sz w:val="20"/>
          <w:szCs w:val="20"/>
          <w:u w:val="single"/>
        </w:rPr>
        <w:t>Categories and Items view</w:t>
      </w:r>
      <w:r w:rsidR="00B52942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>: Last item misaligned when category display type is NONE.</w:t>
      </w:r>
      <w:r w:rsidRPr="00F210F6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> </w:t>
      </w:r>
      <w:r w:rsidR="00474921" w:rsidRPr="00B52942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br/>
      </w:r>
      <w:r w:rsidR="00253982">
        <w:rPr>
          <w:noProof/>
        </w:rPr>
        <w:drawing>
          <wp:inline distT="0" distB="0" distL="0" distR="0" wp14:anchorId="207FBDF4" wp14:editId="5FA70445">
            <wp:extent cx="5943600" cy="9671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921" w:rsidRPr="00F210F6" w:rsidRDefault="00B52942" w:rsidP="004047D0">
      <w:pPr>
        <w:numPr>
          <w:ilvl w:val="1"/>
          <w:numId w:val="1"/>
        </w:numPr>
        <w:spacing w:before="100" w:beforeAutospacing="1" w:after="100" w:afterAutospacing="1" w:line="270" w:lineRule="atLeast"/>
        <w:rPr>
          <w:rFonts w:ascii="Lucida Sans Unicode" w:eastAsia="Times New Roman" w:hAnsi="Lucida Sans Unicode" w:cs="Lucida Sans Unicode"/>
          <w:color w:val="000000"/>
          <w:sz w:val="20"/>
          <w:szCs w:val="20"/>
        </w:rPr>
      </w:pPr>
      <w:r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Categories and Items view: </w:t>
      </w:r>
      <w:r w:rsidR="00474921" w:rsidRPr="00F210F6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When </w:t>
      </w:r>
      <w:r w:rsidR="00AE1BE8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category grade type changed to TEXT, </w:t>
      </w:r>
      <w:bookmarkStart w:id="0" w:name="_GoBack"/>
      <w:bookmarkEnd w:id="0"/>
      <w:r w:rsidR="00474921" w:rsidRPr="00F210F6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>problem resolved itself.  </w:t>
      </w:r>
      <w:r w:rsidR="004047D0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br/>
      </w:r>
      <w:r w:rsidR="004047D0">
        <w:rPr>
          <w:noProof/>
        </w:rPr>
        <w:drawing>
          <wp:inline distT="0" distB="0" distL="0" distR="0" wp14:anchorId="21D66F23" wp14:editId="2C5D42C5">
            <wp:extent cx="5943600" cy="104521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921" w:rsidRPr="00474921" w:rsidRDefault="00B52942" w:rsidP="00474921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Lucida Sans Unicode" w:eastAsia="Times New Roman" w:hAnsi="Lucida Sans Unicode" w:cs="Lucida Sans Unicode"/>
          <w:color w:val="000000"/>
          <w:sz w:val="20"/>
          <w:szCs w:val="20"/>
        </w:rPr>
      </w:pPr>
      <w:r>
        <w:rPr>
          <w:rFonts w:ascii="Lucida Sans Unicode" w:eastAsia="Times New Roman" w:hAnsi="Lucida Sans Unicode" w:cs="Lucida Sans Unicode"/>
          <w:b/>
          <w:color w:val="000000"/>
          <w:sz w:val="20"/>
          <w:szCs w:val="20"/>
          <w:u w:val="single"/>
        </w:rPr>
        <w:t>U</w:t>
      </w:r>
      <w:r w:rsidR="00EF13CB" w:rsidRPr="00EF13CB">
        <w:rPr>
          <w:rFonts w:ascii="Lucida Sans Unicode" w:eastAsia="Times New Roman" w:hAnsi="Lucida Sans Unicode" w:cs="Lucida Sans Unicode"/>
          <w:b/>
          <w:color w:val="000000"/>
          <w:sz w:val="20"/>
          <w:szCs w:val="20"/>
          <w:u w:val="single"/>
        </w:rPr>
        <w:t>ser report</w:t>
      </w:r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 and </w:t>
      </w:r>
      <w:r w:rsidR="00EF13CB" w:rsidRPr="00EF13CB">
        <w:rPr>
          <w:rFonts w:ascii="Lucida Sans Unicode" w:eastAsia="Times New Roman" w:hAnsi="Lucida Sans Unicode" w:cs="Lucida Sans Unicode"/>
          <w:b/>
          <w:color w:val="000000"/>
          <w:sz w:val="20"/>
          <w:szCs w:val="20"/>
          <w:u w:val="single"/>
        </w:rPr>
        <w:t>grade activity report</w:t>
      </w:r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viewed </w:t>
      </w:r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as a mentor for </w:t>
      </w:r>
      <w:proofErr w:type="spellStart"/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>gradebooks</w:t>
      </w:r>
      <w:proofErr w:type="spellEnd"/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 xml:space="preserve"> with </w:t>
      </w:r>
      <w:r w:rsidR="00EF13CB" w:rsidRPr="00EF13CB">
        <w:rPr>
          <w:rFonts w:ascii="Lucida Sans Unicode" w:eastAsia="Times New Roman" w:hAnsi="Lucida Sans Unicode" w:cs="Lucida Sans Unicode"/>
          <w:color w:val="000000"/>
          <w:sz w:val="20"/>
          <w:szCs w:val="20"/>
          <w:u w:val="single"/>
        </w:rPr>
        <w:t>several levels of category nesting</w:t>
      </w:r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t>, there were serious misalignment problems, rendering the report essentially unreadable.</w:t>
      </w:r>
      <w:r w:rsidR="00EF13CB">
        <w:rPr>
          <w:rFonts w:ascii="Lucida Sans Unicode" w:eastAsia="Times New Roman" w:hAnsi="Lucida Sans Unicode" w:cs="Lucida Sans Unicode"/>
          <w:color w:val="000000"/>
          <w:sz w:val="20"/>
          <w:szCs w:val="20"/>
        </w:rPr>
        <w:br/>
      </w:r>
      <w:r w:rsidR="00EF13CB">
        <w:rPr>
          <w:noProof/>
        </w:rPr>
        <w:drawing>
          <wp:inline distT="0" distB="0" distL="0" distR="0" wp14:anchorId="68B959C7" wp14:editId="29B60674">
            <wp:extent cx="5943600" cy="19132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0F6" w:rsidRDefault="00F210F6"/>
    <w:sectPr w:rsidR="00F210F6" w:rsidSect="00474921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00AA"/>
    <w:multiLevelType w:val="multilevel"/>
    <w:tmpl w:val="5B16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F6"/>
    <w:rsid w:val="000E6493"/>
    <w:rsid w:val="00253982"/>
    <w:rsid w:val="003F21E8"/>
    <w:rsid w:val="004047D0"/>
    <w:rsid w:val="00474921"/>
    <w:rsid w:val="005B7E29"/>
    <w:rsid w:val="0084587A"/>
    <w:rsid w:val="009C21A0"/>
    <w:rsid w:val="00AE1BE8"/>
    <w:rsid w:val="00B52942"/>
    <w:rsid w:val="00B666D5"/>
    <w:rsid w:val="00E22996"/>
    <w:rsid w:val="00EF13CB"/>
    <w:rsid w:val="00F2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1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1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R830 User</dc:creator>
  <cp:lastModifiedBy>R830 User</cp:lastModifiedBy>
  <cp:revision>4</cp:revision>
  <dcterms:created xsi:type="dcterms:W3CDTF">2012-07-26T14:44:00Z</dcterms:created>
  <dcterms:modified xsi:type="dcterms:W3CDTF">2012-07-26T14:47:00Z</dcterms:modified>
</cp:coreProperties>
</file>