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966" w:rsidRDefault="00D27C2A" w:rsidP="00DB6410">
      <w:r>
        <w:rPr>
          <w:rFonts w:asciiTheme="majorHAnsi" w:eastAsiaTheme="majorEastAsia" w:hAnsiTheme="majorHAnsi" w:cstheme="majorBidi"/>
          <w:b/>
          <w:bCs/>
          <w:noProof/>
          <w:color w:val="365F91" w:themeColor="accent1" w:themeShade="BF"/>
          <w:sz w:val="28"/>
          <w:szCs w:val="28"/>
          <w:lang w:eastAsia="en-NZ"/>
        </w:rPr>
        <w:t xml:space="preserve">Assignment </w:t>
      </w:r>
      <w:r w:rsidR="006A2264">
        <w:rPr>
          <w:rFonts w:asciiTheme="majorHAnsi" w:eastAsiaTheme="majorEastAsia" w:hAnsiTheme="majorHAnsi" w:cstheme="majorBidi"/>
          <w:b/>
          <w:bCs/>
          <w:noProof/>
          <w:color w:val="365F91" w:themeColor="accent1" w:themeShade="BF"/>
          <w:sz w:val="28"/>
          <w:szCs w:val="28"/>
          <w:lang w:eastAsia="en-NZ"/>
        </w:rPr>
        <w:t>blind marking</w:t>
      </w:r>
      <w:r w:rsidR="003B250D">
        <w:br/>
      </w:r>
      <w:r w:rsidR="00DB6410">
        <w:br/>
      </w:r>
      <w:r>
        <w:rPr>
          <w:rStyle w:val="Heading3Char"/>
        </w:rPr>
        <w:t>Introduction</w:t>
      </w:r>
    </w:p>
    <w:p w:rsidR="006C2977" w:rsidRDefault="00D27C2A" w:rsidP="00DB6410">
      <w:r>
        <w:t xml:space="preserve">This feature </w:t>
      </w:r>
      <w:r w:rsidR="006A2264">
        <w:t xml:space="preserve">hides the identity of students from markers. There should be a statement to students that the assignment is blind marked and that they should not include personal information </w:t>
      </w:r>
      <w:r w:rsidR="00BC5D89">
        <w:t xml:space="preserve">(including file metadata) </w:t>
      </w:r>
      <w:r w:rsidR="006A2264">
        <w:t>in assignment submissions.</w:t>
      </w:r>
    </w:p>
    <w:p w:rsidR="00797966" w:rsidRDefault="007653C3" w:rsidP="00797966">
      <w:pPr>
        <w:pStyle w:val="Heading3"/>
        <w:rPr>
          <w:rStyle w:val="Heading3Char"/>
          <w:b/>
          <w:bCs/>
        </w:rPr>
      </w:pPr>
      <w:r w:rsidRPr="00EB4770">
        <w:rPr>
          <w:rStyle w:val="Heading3Char"/>
          <w:b/>
          <w:bCs/>
        </w:rPr>
        <w:t>Assignment settings</w:t>
      </w:r>
    </w:p>
    <w:p w:rsidR="007A081D" w:rsidRDefault="00BD1A11" w:rsidP="005E5979">
      <w:pPr>
        <w:pStyle w:val="Heading3"/>
        <w:rPr>
          <w:rFonts w:asciiTheme="minorHAnsi" w:eastAsiaTheme="minorHAnsi" w:hAnsiTheme="minorHAnsi" w:cstheme="minorBidi"/>
          <w:b w:val="0"/>
          <w:bCs w:val="0"/>
          <w:color w:val="auto"/>
        </w:rPr>
      </w:pPr>
      <w:r w:rsidRPr="00797966">
        <w:rPr>
          <w:rFonts w:asciiTheme="minorHAnsi" w:eastAsiaTheme="minorHAnsi" w:hAnsiTheme="minorHAnsi" w:cstheme="minorBidi"/>
          <w:b w:val="0"/>
          <w:bCs w:val="0"/>
          <w:color w:val="auto"/>
        </w:rPr>
        <w:t xml:space="preserve">The </w:t>
      </w:r>
      <w:r w:rsidR="00A51964">
        <w:rPr>
          <w:rFonts w:asciiTheme="minorHAnsi" w:eastAsiaTheme="minorHAnsi" w:hAnsiTheme="minorHAnsi" w:cstheme="minorBidi"/>
          <w:b w:val="0"/>
          <w:bCs w:val="0"/>
          <w:color w:val="auto"/>
        </w:rPr>
        <w:t>Assignment</w:t>
      </w:r>
      <w:r w:rsidRPr="00797966">
        <w:rPr>
          <w:rFonts w:asciiTheme="minorHAnsi" w:eastAsiaTheme="minorHAnsi" w:hAnsiTheme="minorHAnsi" w:cstheme="minorBidi"/>
          <w:b w:val="0"/>
          <w:bCs w:val="0"/>
          <w:color w:val="auto"/>
        </w:rPr>
        <w:t xml:space="preserve"> settings </w:t>
      </w:r>
      <w:r w:rsidR="005E5979">
        <w:rPr>
          <w:rFonts w:asciiTheme="minorHAnsi" w:eastAsiaTheme="minorHAnsi" w:hAnsiTheme="minorHAnsi" w:cstheme="minorBidi"/>
          <w:b w:val="0"/>
          <w:bCs w:val="0"/>
          <w:color w:val="auto"/>
        </w:rPr>
        <w:t>allow Blind marking</w:t>
      </w:r>
      <w:r w:rsidRPr="00797966">
        <w:rPr>
          <w:rFonts w:asciiTheme="minorHAnsi" w:eastAsiaTheme="minorHAnsi" w:hAnsiTheme="minorHAnsi" w:cstheme="minorBidi"/>
          <w:b w:val="0"/>
          <w:bCs w:val="0"/>
          <w:color w:val="auto"/>
        </w:rPr>
        <w:t xml:space="preserve"> to be </w:t>
      </w:r>
      <w:r w:rsidR="005E5979">
        <w:rPr>
          <w:rFonts w:asciiTheme="minorHAnsi" w:eastAsiaTheme="minorHAnsi" w:hAnsiTheme="minorHAnsi" w:cstheme="minorBidi"/>
          <w:b w:val="0"/>
          <w:bCs w:val="0"/>
          <w:color w:val="auto"/>
        </w:rPr>
        <w:t>enabled by selecting Yes</w:t>
      </w:r>
      <w:r w:rsidRPr="00797966">
        <w:rPr>
          <w:rFonts w:asciiTheme="minorHAnsi" w:eastAsiaTheme="minorHAnsi" w:hAnsiTheme="minorHAnsi" w:cstheme="minorBidi"/>
          <w:b w:val="0"/>
          <w:bCs w:val="0"/>
          <w:color w:val="auto"/>
        </w:rPr>
        <w:t xml:space="preserve"> from the drop-down menu</w:t>
      </w:r>
      <w:r w:rsidR="005E5979">
        <w:rPr>
          <w:rFonts w:asciiTheme="minorHAnsi" w:eastAsiaTheme="minorHAnsi" w:hAnsiTheme="minorHAnsi" w:cstheme="minorBidi"/>
          <w:b w:val="0"/>
          <w:bCs w:val="0"/>
          <w:color w:val="auto"/>
        </w:rPr>
        <w:t xml:space="preserve">. Blind marking settings will </w:t>
      </w:r>
      <w:r w:rsidR="005E5979" w:rsidRPr="005E5979">
        <w:rPr>
          <w:rFonts w:asciiTheme="minorHAnsi" w:eastAsiaTheme="minorHAnsi" w:hAnsiTheme="minorHAnsi" w:cstheme="minorBidi"/>
          <w:b w:val="0"/>
          <w:bCs w:val="0"/>
          <w:color w:val="auto"/>
        </w:rPr>
        <w:t>be locked once a submission</w:t>
      </w:r>
      <w:r w:rsidR="005E5979">
        <w:rPr>
          <w:rFonts w:asciiTheme="minorHAnsi" w:eastAsiaTheme="minorHAnsi" w:hAnsiTheme="minorHAnsi" w:cstheme="minorBidi"/>
          <w:b w:val="0"/>
          <w:bCs w:val="0"/>
          <w:color w:val="auto"/>
        </w:rPr>
        <w:t>,</w:t>
      </w:r>
      <w:r w:rsidR="005E5979" w:rsidRPr="005E5979">
        <w:rPr>
          <w:rFonts w:asciiTheme="minorHAnsi" w:eastAsiaTheme="minorHAnsi" w:hAnsiTheme="minorHAnsi" w:cstheme="minorBidi"/>
          <w:b w:val="0"/>
          <w:bCs w:val="0"/>
          <w:color w:val="auto"/>
        </w:rPr>
        <w:t xml:space="preserve"> or grade</w:t>
      </w:r>
      <w:r w:rsidR="005E5979">
        <w:rPr>
          <w:rFonts w:asciiTheme="minorHAnsi" w:eastAsiaTheme="minorHAnsi" w:hAnsiTheme="minorHAnsi" w:cstheme="minorBidi"/>
          <w:b w:val="0"/>
          <w:bCs w:val="0"/>
          <w:color w:val="auto"/>
        </w:rPr>
        <w:t>,</w:t>
      </w:r>
      <w:r w:rsidR="005E5979" w:rsidRPr="005E5979">
        <w:rPr>
          <w:rFonts w:asciiTheme="minorHAnsi" w:eastAsiaTheme="minorHAnsi" w:hAnsiTheme="minorHAnsi" w:cstheme="minorBidi"/>
          <w:b w:val="0"/>
          <w:bCs w:val="0"/>
          <w:color w:val="auto"/>
        </w:rPr>
        <w:t xml:space="preserve"> has been made in relation to this assignment.</w:t>
      </w:r>
    </w:p>
    <w:p w:rsidR="007A081D" w:rsidRDefault="005E5979" w:rsidP="007A081D">
      <w:r>
        <w:rPr>
          <w:rFonts w:asciiTheme="majorHAnsi" w:eastAsiaTheme="majorEastAsia" w:hAnsiTheme="majorHAnsi" w:cstheme="majorBidi"/>
          <w:b/>
          <w:bCs/>
          <w:noProof/>
          <w:color w:val="365F91" w:themeColor="accent1" w:themeShade="BF"/>
          <w:sz w:val="28"/>
          <w:szCs w:val="28"/>
          <w:lang w:eastAsia="en-NZ"/>
        </w:rPr>
        <w:drawing>
          <wp:anchor distT="0" distB="0" distL="114300" distR="114300" simplePos="0" relativeHeight="251659264" behindDoc="0" locked="0" layoutInCell="1" allowOverlap="1">
            <wp:simplePos x="0" y="0"/>
            <wp:positionH relativeFrom="page">
              <wp:posOffset>1047750</wp:posOffset>
            </wp:positionH>
            <wp:positionV relativeFrom="page">
              <wp:posOffset>2886075</wp:posOffset>
            </wp:positionV>
            <wp:extent cx="5046980" cy="2743200"/>
            <wp:effectExtent l="0" t="0" r="127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ignment_settings_blind_marking.pn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046980" cy="2743200"/>
                    </a:xfrm>
                    <a:prstGeom prst="rect">
                      <a:avLst/>
                    </a:prstGeom>
                  </pic:spPr>
                </pic:pic>
              </a:graphicData>
            </a:graphic>
          </wp:anchor>
        </w:drawing>
      </w:r>
    </w:p>
    <w:p w:rsidR="00797966" w:rsidRPr="00797966" w:rsidRDefault="002341A3" w:rsidP="00797966">
      <w:pPr>
        <w:pStyle w:val="Heading3"/>
        <w:rPr>
          <w:rStyle w:val="Heading3Char"/>
          <w:b/>
          <w:bCs/>
        </w:rPr>
      </w:pPr>
      <w:r>
        <w:rPr>
          <w:rStyle w:val="Heading3Char"/>
          <w:b/>
          <w:bCs/>
        </w:rPr>
        <w:t>Blind marking</w:t>
      </w:r>
    </w:p>
    <w:p w:rsidR="007A081D" w:rsidRDefault="005964AA" w:rsidP="007A081D">
      <w:r>
        <w:rPr>
          <w:rFonts w:asciiTheme="majorHAnsi" w:eastAsiaTheme="majorEastAsia" w:hAnsiTheme="majorHAnsi" w:cstheme="majorBidi"/>
          <w:b/>
          <w:bCs/>
          <w:noProof/>
          <w:color w:val="365F91" w:themeColor="accent1" w:themeShade="BF"/>
          <w:sz w:val="28"/>
          <w:szCs w:val="28"/>
          <w:lang w:eastAsia="en-NZ"/>
        </w:rPr>
        <w:drawing>
          <wp:anchor distT="0" distB="0" distL="114300" distR="114300" simplePos="0" relativeHeight="251660288" behindDoc="0" locked="0" layoutInCell="1" allowOverlap="1">
            <wp:simplePos x="0" y="0"/>
            <wp:positionH relativeFrom="page">
              <wp:posOffset>457200</wp:posOffset>
            </wp:positionH>
            <wp:positionV relativeFrom="page">
              <wp:posOffset>6896100</wp:posOffset>
            </wp:positionV>
            <wp:extent cx="6645275" cy="1533525"/>
            <wp:effectExtent l="0" t="0" r="3175" b="952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ignment_blind_marking1.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645275" cy="1533525"/>
                    </a:xfrm>
                    <a:prstGeom prst="rect">
                      <a:avLst/>
                    </a:prstGeom>
                  </pic:spPr>
                </pic:pic>
              </a:graphicData>
            </a:graphic>
          </wp:anchor>
        </w:drawing>
      </w:r>
      <w:r w:rsidR="00797966">
        <w:br/>
      </w:r>
      <w:r w:rsidR="002341A3">
        <w:t xml:space="preserve">If Blind making is enabled the </w:t>
      </w:r>
      <w:r w:rsidR="002341A3" w:rsidRPr="002341A3">
        <w:t>Vi</w:t>
      </w:r>
      <w:r w:rsidR="002341A3">
        <w:t xml:space="preserve">ew/grade all submission page fields </w:t>
      </w:r>
      <w:r w:rsidR="002341A3" w:rsidRPr="002341A3">
        <w:t xml:space="preserve">User picture </w:t>
      </w:r>
      <w:r w:rsidR="002341A3">
        <w:t xml:space="preserve">and First name / Surname </w:t>
      </w:r>
      <w:r w:rsidR="002341A3" w:rsidRPr="002341A3">
        <w:t>are replaced by an Identifier field.</w:t>
      </w:r>
    </w:p>
    <w:p w:rsidR="00644E04" w:rsidRDefault="00644E04" w:rsidP="00DB6410"/>
    <w:p w:rsidR="005964AA" w:rsidRDefault="005964AA">
      <w:r>
        <w:br w:type="page"/>
      </w:r>
    </w:p>
    <w:p w:rsidR="00644E04" w:rsidRDefault="005964AA" w:rsidP="00DB6410">
      <w:r>
        <w:rPr>
          <w:noProof/>
          <w:lang w:eastAsia="en-NZ"/>
        </w:rPr>
        <w:lastRenderedPageBreak/>
        <w:drawing>
          <wp:anchor distT="0" distB="0" distL="114300" distR="114300" simplePos="0" relativeHeight="251661312" behindDoc="0" locked="0" layoutInCell="1" allowOverlap="1">
            <wp:simplePos x="0" y="0"/>
            <wp:positionH relativeFrom="page">
              <wp:posOffset>1562100</wp:posOffset>
            </wp:positionH>
            <wp:positionV relativeFrom="page">
              <wp:posOffset>1228090</wp:posOffset>
            </wp:positionV>
            <wp:extent cx="4438650" cy="1504315"/>
            <wp:effectExtent l="0" t="0" r="0" b="63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ignment_blind_marking2.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438650" cy="1504315"/>
                    </a:xfrm>
                    <a:prstGeom prst="rect">
                      <a:avLst/>
                    </a:prstGeom>
                  </pic:spPr>
                </pic:pic>
              </a:graphicData>
            </a:graphic>
          </wp:anchor>
        </w:drawing>
      </w:r>
      <w:r>
        <w:t xml:space="preserve">When marking has been completed, student identities are revealed via the </w:t>
      </w:r>
      <w:r w:rsidRPr="005964AA">
        <w:rPr>
          <w:i/>
        </w:rPr>
        <w:t>Settings &gt; Assignment administration &gt; Reveal student identities</w:t>
      </w:r>
      <w:r>
        <w:t xml:space="preserve"> link. </w:t>
      </w:r>
      <w:r w:rsidR="001E7FCD">
        <w:t>A prompt warns</w:t>
      </w:r>
      <w:r>
        <w:t xml:space="preserve"> that this action cannot be undone</w:t>
      </w:r>
      <w:r w:rsidR="001E7FCD">
        <w:t xml:space="preserve"> as the grades will be released to the </w:t>
      </w:r>
      <w:proofErr w:type="spellStart"/>
      <w:r w:rsidR="001E7FCD">
        <w:t>gradebook</w:t>
      </w:r>
      <w:proofErr w:type="spellEnd"/>
      <w:r w:rsidR="001E7FCD">
        <w:t xml:space="preserve"> once the student identities are revealed.</w:t>
      </w:r>
    </w:p>
    <w:p w:rsidR="005B6224" w:rsidRDefault="005B6224" w:rsidP="00DB6410"/>
    <w:p w:rsidR="007A081D" w:rsidRDefault="00DB6410" w:rsidP="00285BE6">
      <w:pPr>
        <w:pStyle w:val="Heading2"/>
      </w:pPr>
      <w:r w:rsidRPr="00DB6410">
        <w:t>NOTE</w:t>
      </w:r>
      <w:r w:rsidR="001E7FCD">
        <w:t>S</w:t>
      </w:r>
      <w:r w:rsidR="00F37B31">
        <w:t xml:space="preserve"> to developers</w:t>
      </w:r>
    </w:p>
    <w:p w:rsidR="00285BE6" w:rsidRPr="00285BE6" w:rsidRDefault="00285BE6" w:rsidP="00285BE6">
      <w:pPr>
        <w:pStyle w:val="Heading3"/>
      </w:pPr>
      <w:r>
        <w:br/>
        <w:t>Plugin issues</w:t>
      </w:r>
    </w:p>
    <w:p w:rsidR="00956B5D" w:rsidRPr="00285BE6" w:rsidRDefault="00285BE6" w:rsidP="00DB6410">
      <w:pPr>
        <w:rPr>
          <w:b/>
        </w:rPr>
      </w:pPr>
      <w:r>
        <w:br/>
      </w:r>
      <w:r w:rsidR="00956B5D" w:rsidRPr="00285BE6">
        <w:rPr>
          <w:b/>
        </w:rPr>
        <w:t>Extensions</w:t>
      </w:r>
    </w:p>
    <w:p w:rsidR="001E7FCD" w:rsidRDefault="001E7FCD" w:rsidP="00DB6410">
      <w:r>
        <w:t xml:space="preserve">If a teacher needs to grant an extension (either via the </w:t>
      </w:r>
      <w:r w:rsidR="00577668">
        <w:t>extension date setting plugin, or manually) and they have enabled blind marking they will not be able to</w:t>
      </w:r>
      <w:r w:rsidR="00956B5D">
        <w:t xml:space="preserve"> identify the student. To find this student w</w:t>
      </w:r>
      <w:r w:rsidR="00285BE6">
        <w:t>ould</w:t>
      </w:r>
      <w:bookmarkStart w:id="0" w:name="_GoBack"/>
      <w:bookmarkEnd w:id="0"/>
      <w:r w:rsidR="00956B5D">
        <w:t xml:space="preserve"> require revealing all the student identities without the o</w:t>
      </w:r>
      <w:r w:rsidR="00285BE6">
        <w:t>ption to re-hide the identities prior to marking.</w:t>
      </w:r>
    </w:p>
    <w:p w:rsidR="00956B5D" w:rsidRPr="00285BE6" w:rsidRDefault="00956B5D" w:rsidP="00DB6410">
      <w:pPr>
        <w:rPr>
          <w:b/>
        </w:rPr>
      </w:pPr>
      <w:r w:rsidRPr="00285BE6">
        <w:rPr>
          <w:b/>
        </w:rPr>
        <w:t>Flexibility</w:t>
      </w:r>
    </w:p>
    <w:p w:rsidR="00956B5D" w:rsidRDefault="00956B5D" w:rsidP="00DB6410">
      <w:r>
        <w:t xml:space="preserve">If a teacher does not chose their option to either enable or leave blind marking disabled before a student submits </w:t>
      </w:r>
      <w:r w:rsidR="00EE5A73">
        <w:t xml:space="preserve">or a grade is entered </w:t>
      </w:r>
      <w:r>
        <w:t>their options are gone as the setting is locked in.</w:t>
      </w:r>
    </w:p>
    <w:p w:rsidR="00956B5D" w:rsidRPr="00285BE6" w:rsidRDefault="00EE5A73" w:rsidP="00DB6410">
      <w:pPr>
        <w:rPr>
          <w:b/>
        </w:rPr>
      </w:pPr>
      <w:r w:rsidRPr="00285BE6">
        <w:rPr>
          <w:b/>
        </w:rPr>
        <w:t>Possible solution</w:t>
      </w:r>
    </w:p>
    <w:p w:rsidR="00EE5A73" w:rsidRDefault="00EE5A73" w:rsidP="00DB6410">
      <w:r>
        <w:t xml:space="preserve">An Enable blind marking link could be provided in the Assignment administration block, which when enabled would be replaced by the current Reveal student identities link. This would allow teachers to hide the student identities just prior to the beginning of marking. As such, students requiring extensions could still </w:t>
      </w:r>
      <w:r w:rsidR="00285BE6">
        <w:t>be identified,</w:t>
      </w:r>
      <w:r>
        <w:t xml:space="preserve"> late submissions could be followed-up, students who have submitted assignment file names with obvious identifiers could be asked to change them should they wish to remain anonymous to markers</w:t>
      </w:r>
      <w:r w:rsidR="00285BE6">
        <w:t>,</w:t>
      </w:r>
      <w:r>
        <w:t xml:space="preserve"> and so forth.</w:t>
      </w:r>
    </w:p>
    <w:p w:rsidR="00EE5A73" w:rsidRPr="001E7FCD" w:rsidRDefault="00EE5A73" w:rsidP="00285BE6">
      <w:pPr>
        <w:pStyle w:val="Heading3"/>
      </w:pPr>
      <w:r>
        <w:t xml:space="preserve">Typographical </w:t>
      </w:r>
      <w:r w:rsidR="00285BE6">
        <w:t>errors with</w:t>
      </w:r>
      <w:r>
        <w:t xml:space="preserve"> current content</w:t>
      </w:r>
    </w:p>
    <w:p w:rsidR="00DB6410" w:rsidRPr="00F37B31" w:rsidRDefault="00285BE6" w:rsidP="00DB6410">
      <w:pPr>
        <w:rPr>
          <w:b/>
        </w:rPr>
      </w:pPr>
      <w:r>
        <w:rPr>
          <w:b/>
        </w:rPr>
        <w:br/>
      </w:r>
      <w:r>
        <w:rPr>
          <w:noProof/>
          <w:lang w:eastAsia="en-NZ"/>
        </w:rPr>
        <w:drawing>
          <wp:anchor distT="0" distB="0" distL="114300" distR="114300" simplePos="0" relativeHeight="251662336" behindDoc="0" locked="0" layoutInCell="1" allowOverlap="1">
            <wp:simplePos x="0" y="0"/>
            <wp:positionH relativeFrom="page">
              <wp:posOffset>1314450</wp:posOffset>
            </wp:positionH>
            <wp:positionV relativeFrom="page">
              <wp:posOffset>8152130</wp:posOffset>
            </wp:positionV>
            <wp:extent cx="3855085" cy="103632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ignmen_blind_marking3_grammar.pn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855085" cy="1036320"/>
                    </a:xfrm>
                    <a:prstGeom prst="rect">
                      <a:avLst/>
                    </a:prstGeom>
                  </pic:spPr>
                </pic:pic>
              </a:graphicData>
            </a:graphic>
          </wp:anchor>
        </w:drawing>
      </w:r>
      <w:r w:rsidR="00F37B31" w:rsidRPr="00F37B31">
        <w:rPr>
          <w:b/>
        </w:rPr>
        <w:t>Pop-up window</w:t>
      </w:r>
      <w:r>
        <w:rPr>
          <w:b/>
        </w:rPr>
        <w:t xml:space="preserve"> associated with Assignment settings question mark icon</w:t>
      </w:r>
    </w:p>
    <w:p w:rsidR="00956B5D" w:rsidRPr="00DB6410" w:rsidRDefault="00956B5D" w:rsidP="00956B5D">
      <w:r>
        <w:t xml:space="preserve"> </w:t>
      </w:r>
    </w:p>
    <w:p w:rsidR="00285BE6" w:rsidRDefault="00285BE6">
      <w:r>
        <w:br w:type="page"/>
      </w:r>
    </w:p>
    <w:p w:rsidR="00DB6410" w:rsidRDefault="00285BE6" w:rsidP="00956B5D">
      <w:pPr>
        <w:rPr>
          <w:b/>
        </w:rPr>
      </w:pPr>
      <w:r w:rsidRPr="00285BE6">
        <w:rPr>
          <w:b/>
        </w:rPr>
        <w:lastRenderedPageBreak/>
        <w:t>Reveal student identities prompt</w:t>
      </w:r>
    </w:p>
    <w:p w:rsidR="00285BE6" w:rsidRPr="00285BE6" w:rsidRDefault="00285BE6" w:rsidP="00956B5D">
      <w:pPr>
        <w:rPr>
          <w:b/>
        </w:rPr>
      </w:pPr>
      <w:r>
        <w:rPr>
          <w:b/>
          <w:noProof/>
          <w:lang w:eastAsia="en-NZ"/>
        </w:rPr>
        <w:drawing>
          <wp:anchor distT="0" distB="0" distL="114300" distR="114300" simplePos="0" relativeHeight="251663360" behindDoc="0" locked="0" layoutInCell="1" allowOverlap="1">
            <wp:simplePos x="0" y="0"/>
            <wp:positionH relativeFrom="page">
              <wp:posOffset>1104900</wp:posOffset>
            </wp:positionH>
            <wp:positionV relativeFrom="page">
              <wp:posOffset>1094740</wp:posOffset>
            </wp:positionV>
            <wp:extent cx="4438650" cy="1504315"/>
            <wp:effectExtent l="0" t="0" r="0" b="63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ignment_blind_marking2_typo.pn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438650" cy="1504315"/>
                    </a:xfrm>
                    <a:prstGeom prst="rect">
                      <a:avLst/>
                    </a:prstGeom>
                  </pic:spPr>
                </pic:pic>
              </a:graphicData>
            </a:graphic>
          </wp:anchor>
        </w:drawing>
      </w:r>
    </w:p>
    <w:sectPr w:rsidR="00285BE6" w:rsidRPr="00285BE6" w:rsidSect="007A081D">
      <w:footerReference w:type="default" r:id="rId12"/>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582" w:rsidRDefault="00B36582" w:rsidP="00644E04">
      <w:pPr>
        <w:spacing w:after="0" w:line="240" w:lineRule="auto"/>
      </w:pPr>
      <w:r>
        <w:separator/>
      </w:r>
    </w:p>
  </w:endnote>
  <w:endnote w:type="continuationSeparator" w:id="0">
    <w:p w:rsidR="00B36582" w:rsidRDefault="00B36582" w:rsidP="00644E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4785232"/>
      <w:docPartObj>
        <w:docPartGallery w:val="Page Numbers (Bottom of Page)"/>
        <w:docPartUnique/>
      </w:docPartObj>
    </w:sdtPr>
    <w:sdtEndPr>
      <w:rPr>
        <w:color w:val="808080" w:themeColor="background1" w:themeShade="80"/>
        <w:spacing w:val="60"/>
      </w:rPr>
    </w:sdtEndPr>
    <w:sdtContent>
      <w:p w:rsidR="005964AA" w:rsidRDefault="00CC0199">
        <w:pPr>
          <w:pStyle w:val="Footer"/>
          <w:pBdr>
            <w:top w:val="single" w:sz="4" w:space="1" w:color="D9D9D9" w:themeColor="background1" w:themeShade="D9"/>
          </w:pBdr>
          <w:rPr>
            <w:b/>
            <w:bCs/>
          </w:rPr>
        </w:pPr>
        <w:r w:rsidRPr="00CC0199">
          <w:fldChar w:fldCharType="begin"/>
        </w:r>
        <w:r w:rsidR="005964AA">
          <w:instrText xml:space="preserve"> PAGE   \* MERGEFORMAT </w:instrText>
        </w:r>
        <w:r w:rsidRPr="00CC0199">
          <w:fldChar w:fldCharType="separate"/>
        </w:r>
        <w:r w:rsidR="0071166A" w:rsidRPr="0071166A">
          <w:rPr>
            <w:b/>
            <w:bCs/>
            <w:noProof/>
          </w:rPr>
          <w:t>1</w:t>
        </w:r>
        <w:r>
          <w:rPr>
            <w:b/>
            <w:bCs/>
            <w:noProof/>
          </w:rPr>
          <w:fldChar w:fldCharType="end"/>
        </w:r>
        <w:r w:rsidR="005964AA">
          <w:rPr>
            <w:b/>
            <w:bCs/>
          </w:rPr>
          <w:t xml:space="preserve"> | </w:t>
        </w:r>
        <w:r w:rsidR="005964AA">
          <w:rPr>
            <w:color w:val="808080" w:themeColor="background1" w:themeShade="80"/>
            <w:spacing w:val="60"/>
          </w:rPr>
          <w:t>Page</w:t>
        </w:r>
      </w:p>
    </w:sdtContent>
  </w:sdt>
  <w:p w:rsidR="00644E04" w:rsidRDefault="00644E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582" w:rsidRDefault="00B36582" w:rsidP="00644E04">
      <w:pPr>
        <w:spacing w:after="0" w:line="240" w:lineRule="auto"/>
      </w:pPr>
      <w:r>
        <w:separator/>
      </w:r>
    </w:p>
  </w:footnote>
  <w:footnote w:type="continuationSeparator" w:id="0">
    <w:p w:rsidR="00B36582" w:rsidRDefault="00B36582" w:rsidP="00644E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F1953"/>
    <w:multiLevelType w:val="hybridMultilevel"/>
    <w:tmpl w:val="3240184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DB6410"/>
    <w:rsid w:val="0011458C"/>
    <w:rsid w:val="001E7FCD"/>
    <w:rsid w:val="002341A3"/>
    <w:rsid w:val="00285BE6"/>
    <w:rsid w:val="003B250D"/>
    <w:rsid w:val="00416A3B"/>
    <w:rsid w:val="00460769"/>
    <w:rsid w:val="00577668"/>
    <w:rsid w:val="0058346C"/>
    <w:rsid w:val="005964AA"/>
    <w:rsid w:val="005B6224"/>
    <w:rsid w:val="005E5979"/>
    <w:rsid w:val="00644E04"/>
    <w:rsid w:val="006A2264"/>
    <w:rsid w:val="006C2977"/>
    <w:rsid w:val="0071166A"/>
    <w:rsid w:val="007653C3"/>
    <w:rsid w:val="00782630"/>
    <w:rsid w:val="00797966"/>
    <w:rsid w:val="007A081D"/>
    <w:rsid w:val="007F6C9F"/>
    <w:rsid w:val="00836A18"/>
    <w:rsid w:val="00903E04"/>
    <w:rsid w:val="00956B5D"/>
    <w:rsid w:val="00983B89"/>
    <w:rsid w:val="00A51964"/>
    <w:rsid w:val="00B36582"/>
    <w:rsid w:val="00BC5D89"/>
    <w:rsid w:val="00BD1A11"/>
    <w:rsid w:val="00C040A3"/>
    <w:rsid w:val="00C1428B"/>
    <w:rsid w:val="00C261DC"/>
    <w:rsid w:val="00CC0199"/>
    <w:rsid w:val="00D249D8"/>
    <w:rsid w:val="00D27C2A"/>
    <w:rsid w:val="00D84E84"/>
    <w:rsid w:val="00DB6410"/>
    <w:rsid w:val="00DE2D5D"/>
    <w:rsid w:val="00E32DC5"/>
    <w:rsid w:val="00EB4770"/>
    <w:rsid w:val="00EC2E49"/>
    <w:rsid w:val="00EE5A73"/>
    <w:rsid w:val="00F37B3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199"/>
  </w:style>
  <w:style w:type="paragraph" w:styleId="Heading1">
    <w:name w:val="heading 1"/>
    <w:basedOn w:val="Normal"/>
    <w:next w:val="Normal"/>
    <w:link w:val="Heading1Char"/>
    <w:uiPriority w:val="9"/>
    <w:qFormat/>
    <w:rsid w:val="00DB64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29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C29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653C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4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297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C297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653C3"/>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644E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E04"/>
  </w:style>
  <w:style w:type="paragraph" w:styleId="Footer">
    <w:name w:val="footer"/>
    <w:basedOn w:val="Normal"/>
    <w:link w:val="FooterChar"/>
    <w:uiPriority w:val="99"/>
    <w:unhideWhenUsed/>
    <w:rsid w:val="00644E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E04"/>
  </w:style>
  <w:style w:type="paragraph" w:styleId="ListParagraph">
    <w:name w:val="List Paragraph"/>
    <w:basedOn w:val="Normal"/>
    <w:uiPriority w:val="34"/>
    <w:qFormat/>
    <w:rsid w:val="00285B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B64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29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C29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653C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4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297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C297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653C3"/>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644E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E04"/>
  </w:style>
  <w:style w:type="paragraph" w:styleId="Footer">
    <w:name w:val="footer"/>
    <w:basedOn w:val="Normal"/>
    <w:link w:val="FooterChar"/>
    <w:uiPriority w:val="99"/>
    <w:unhideWhenUsed/>
    <w:rsid w:val="00644E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E04"/>
  </w:style>
  <w:style w:type="paragraph" w:styleId="ListParagraph">
    <w:name w:val="List Paragraph"/>
    <w:basedOn w:val="Normal"/>
    <w:uiPriority w:val="34"/>
    <w:qFormat/>
    <w:rsid w:val="00285BE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Darelle work</dc:creator>
  <cp:lastModifiedBy> </cp:lastModifiedBy>
  <cp:revision>2</cp:revision>
  <dcterms:created xsi:type="dcterms:W3CDTF">2012-10-03T10:04:00Z</dcterms:created>
  <dcterms:modified xsi:type="dcterms:W3CDTF">2012-10-03T10:04:00Z</dcterms:modified>
</cp:coreProperties>
</file>