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5F8" w:rsidRDefault="00BA6387" w:rsidP="006954FF">
      <w:pPr>
        <w:pStyle w:val="Heading1"/>
      </w:pPr>
      <w:proofErr w:type="spellStart"/>
      <w:r>
        <w:t>Atto</w:t>
      </w:r>
      <w:proofErr w:type="spellEnd"/>
      <w:r>
        <w:t xml:space="preserve">-related </w:t>
      </w:r>
      <w:r w:rsidR="001C2771">
        <w:t>table border</w:t>
      </w:r>
      <w:bookmarkStart w:id="0" w:name="_GoBack"/>
      <w:bookmarkEnd w:id="0"/>
      <w:r w:rsidR="006954FF">
        <w:t xml:space="preserve"> colors with sufficient contrast </w:t>
      </w:r>
    </w:p>
    <w:p w:rsidR="00997C90" w:rsidRDefault="006954FF">
      <w:r>
        <w:t xml:space="preserve">Tested using </w:t>
      </w:r>
      <w:hyperlink r:id="rId4" w:history="1">
        <w:r w:rsidRPr="006954FF">
          <w:rPr>
            <w:rStyle w:val="Hyperlink"/>
          </w:rPr>
          <w:t>colorsafe.co</w:t>
        </w:r>
      </w:hyperlink>
      <w:r>
        <w:t xml:space="preserve"> website. Settings: background color #</w:t>
      </w:r>
      <w:proofErr w:type="spellStart"/>
      <w:r>
        <w:t>ffffff</w:t>
      </w:r>
      <w:proofErr w:type="spellEnd"/>
      <w:r>
        <w:t>, Arial font-family, 12 font-size, 400, font-weight, WCAG Standard AAA.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1"/>
        <w:gridCol w:w="1134"/>
        <w:gridCol w:w="1020"/>
        <w:gridCol w:w="1056"/>
        <w:gridCol w:w="1027"/>
        <w:gridCol w:w="1056"/>
        <w:gridCol w:w="1066"/>
        <w:gridCol w:w="1011"/>
        <w:gridCol w:w="999"/>
      </w:tblGrid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jc w:val="center"/>
            </w:pP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jc w:val="center"/>
            </w:pPr>
            <w:r>
              <w:t>Green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r>
              <w:t>Blue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r>
              <w:t>Purple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r>
              <w:t>Gray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r>
              <w:t>Yellow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r>
              <w:t>Orange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r>
              <w:t>Red</w:t>
            </w:r>
          </w:p>
        </w:tc>
        <w:tc>
          <w:tcPr>
            <w:tcW w:w="999" w:type="dxa"/>
          </w:tcPr>
          <w:p w:rsidR="0001691F" w:rsidRDefault="0001691F" w:rsidP="007341EC">
            <w:r>
              <w:t>Black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#006060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#006080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#77448b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#4f5a65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#555344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#744e2e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#b50000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#002627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#20603c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#205d86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#5a4586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#555555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#634806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#804600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#b11030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#252a2a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3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#345a5e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#3a539b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#7928a1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#545454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#554800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#804028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#aa0000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#002a2a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4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#205e3b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#34495e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#674172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#4b5555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#5a440d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#802200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#923026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 w:rsidRPr="0001691F">
              <w:rPr>
                <w:rStyle w:val="pls"/>
              </w:rPr>
              <w:t>#05182a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5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#2a5547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#005051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#7023b7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#34515e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#483c0c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#66380f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#96281b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#211931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  <w:vAlign w:val="center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6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#005555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#0f4880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#8b008b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#3e3e3e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#382903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#553529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#803224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#050709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7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#315131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#2e456d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#663399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#2e343b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#2a2a22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#552f00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#871a1a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#000000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8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#00552a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#34415e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#5d445d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#2b2b2b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#302407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#4a321d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#8b0000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#1d1905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9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#005500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#1f3a93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#7d314c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#2a2a2a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#2a2400</w:t>
            </w: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#552a1b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#870c25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#000000</w:t>
            </w: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10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#3a4d13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#2c3e50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#7600a8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#292929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#551700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11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#005031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#16405b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#483d8b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#1c2833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#3c2109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#67221b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12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#134d13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#34385e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#800080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#2a150d</w:t>
            </w: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#552118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13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#114c2a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#0000e0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#532f61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#5d1212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14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#294429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#004055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#561b8d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#600000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15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#2b390e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#2d383c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#591d77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#5c0819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16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#003636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#0000b5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#3d2f5b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#550000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17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#123622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#22313f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#58007e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#3d1410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18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>
              <w:rPr>
                <w:rStyle w:val="pls"/>
              </w:rPr>
              <w:t>#113321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#0a3055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#600060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#360000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1691F" w:rsidTr="000E2237">
        <w:trPr>
          <w:jc w:val="center"/>
        </w:trPr>
        <w:tc>
          <w:tcPr>
            <w:tcW w:w="981" w:type="dxa"/>
          </w:tcPr>
          <w:p w:rsidR="0001691F" w:rsidRDefault="0001691F" w:rsidP="007341EC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19</w:t>
            </w:r>
          </w:p>
        </w:tc>
        <w:tc>
          <w:tcPr>
            <w:tcW w:w="1134" w:type="dxa"/>
            <w:vAlign w:val="center"/>
          </w:tcPr>
          <w:p w:rsidR="0001691F" w:rsidRDefault="0001691F" w:rsidP="007341EC">
            <w:pPr>
              <w:ind w:left="60"/>
              <w:jc w:val="center"/>
            </w:pPr>
            <w:r w:rsidRPr="00902775">
              <w:rPr>
                <w:rStyle w:val="pls"/>
              </w:rPr>
              <w:t>#152a23</w:t>
            </w:r>
          </w:p>
        </w:tc>
        <w:tc>
          <w:tcPr>
            <w:tcW w:w="1020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#1c2a43</w:t>
            </w: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#522032</w:t>
            </w:r>
          </w:p>
        </w:tc>
        <w:tc>
          <w:tcPr>
            <w:tcW w:w="1027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5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66" w:type="dxa"/>
            <w:vAlign w:val="center"/>
          </w:tcPr>
          <w:p w:rsidR="0001691F" w:rsidRDefault="0001691F" w:rsidP="007341EC">
            <w:pPr>
              <w:jc w:val="center"/>
            </w:pPr>
          </w:p>
        </w:tc>
        <w:tc>
          <w:tcPr>
            <w:tcW w:w="1011" w:type="dxa"/>
            <w:vAlign w:val="center"/>
          </w:tcPr>
          <w:p w:rsidR="0001691F" w:rsidRDefault="0001691F" w:rsidP="007341EC">
            <w:pPr>
              <w:jc w:val="center"/>
            </w:pPr>
            <w:r>
              <w:rPr>
                <w:rStyle w:val="pls"/>
              </w:rPr>
              <w:t>#320a0a</w:t>
            </w:r>
          </w:p>
        </w:tc>
        <w:tc>
          <w:tcPr>
            <w:tcW w:w="999" w:type="dxa"/>
          </w:tcPr>
          <w:p w:rsidR="0001691F" w:rsidRDefault="0001691F" w:rsidP="007341EC">
            <w:pPr>
              <w:jc w:val="center"/>
              <w:rPr>
                <w:rStyle w:val="pls"/>
              </w:rPr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20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</w:pPr>
            <w:r>
              <w:rPr>
                <w:rStyle w:val="pls"/>
              </w:rPr>
              <w:t>#002a15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#00008b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#322a60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#32050e</w:t>
            </w: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  <w:rPr>
                <w:rStyle w:val="pls"/>
              </w:rPr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21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</w:pPr>
            <w:r>
              <w:rPr>
                <w:rStyle w:val="pls"/>
              </w:rPr>
              <w:t>#002a00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#0c2231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#550055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#2b0000</w:t>
            </w: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  <w:rPr>
                <w:rStyle w:val="pls"/>
              </w:rPr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22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</w:pPr>
            <w:r>
              <w:rPr>
                <w:rStyle w:val="pls"/>
              </w:rPr>
              <w:t>#172617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#00202a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#3c1362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23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</w:pPr>
            <w:r>
              <w:rPr>
                <w:rStyle w:val="pls"/>
              </w:rPr>
              <w:t>#002627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#000060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#332533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24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#1a2309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#000036</w:t>
            </w: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#39134c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25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ind w:left="60"/>
              <w:jc w:val="center"/>
              <w:rPr>
                <w:rStyle w:val="pls"/>
              </w:rPr>
            </w:pPr>
            <w:r>
              <w:rPr>
                <w:rStyle w:val="pls"/>
              </w:rPr>
              <w:t>#002517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#3b0053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26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#082213</w:t>
            </w: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#2e1b36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  <w:vAlign w:val="center"/>
          </w:tcPr>
          <w:p w:rsidR="000E2237" w:rsidRDefault="000E2237" w:rsidP="000E2237">
            <w:pPr>
              <w:jc w:val="center"/>
            </w:pPr>
            <w:r>
              <w:t>27</w:t>
            </w:r>
          </w:p>
        </w:tc>
        <w:tc>
          <w:tcPr>
            <w:tcW w:w="1134" w:type="dxa"/>
            <w:vAlign w:val="center"/>
          </w:tcPr>
          <w:p w:rsidR="000E2237" w:rsidRDefault="000E2237" w:rsidP="000E2237"/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#360036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</w:pPr>
            <w:r>
              <w:t>28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#1c1836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</w:pPr>
            <w:r>
              <w:t>29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  <w:r>
              <w:rPr>
                <w:rStyle w:val="pls"/>
              </w:rPr>
              <w:t>#220b38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#2a002a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  <w:tr w:rsidR="000E2237" w:rsidTr="000E2237">
        <w:trPr>
          <w:jc w:val="center"/>
        </w:trPr>
        <w:tc>
          <w:tcPr>
            <w:tcW w:w="981" w:type="dxa"/>
          </w:tcPr>
          <w:p w:rsidR="000E2237" w:rsidRDefault="000E2237" w:rsidP="000E2237">
            <w:pPr>
              <w:jc w:val="center"/>
            </w:pPr>
            <w:r>
              <w:t>31</w:t>
            </w:r>
          </w:p>
        </w:tc>
        <w:tc>
          <w:tcPr>
            <w:tcW w:w="1134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20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  <w:rPr>
                <w:rStyle w:val="pls"/>
              </w:rPr>
            </w:pPr>
            <w:r>
              <w:rPr>
                <w:rStyle w:val="pls"/>
              </w:rPr>
              <w:t>#1d0029</w:t>
            </w:r>
          </w:p>
        </w:tc>
        <w:tc>
          <w:tcPr>
            <w:tcW w:w="1027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5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66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1011" w:type="dxa"/>
            <w:vAlign w:val="center"/>
          </w:tcPr>
          <w:p w:rsidR="000E2237" w:rsidRDefault="000E2237" w:rsidP="000E2237">
            <w:pPr>
              <w:jc w:val="center"/>
            </w:pPr>
          </w:p>
        </w:tc>
        <w:tc>
          <w:tcPr>
            <w:tcW w:w="999" w:type="dxa"/>
          </w:tcPr>
          <w:p w:rsidR="000E2237" w:rsidRDefault="000E2237" w:rsidP="000E2237">
            <w:pPr>
              <w:jc w:val="center"/>
            </w:pPr>
          </w:p>
        </w:tc>
      </w:tr>
    </w:tbl>
    <w:p w:rsidR="00997C90" w:rsidRDefault="00997C90"/>
    <w:sectPr w:rsidR="00997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90"/>
    <w:rsid w:val="0001691F"/>
    <w:rsid w:val="000E2237"/>
    <w:rsid w:val="001C2771"/>
    <w:rsid w:val="00274B5C"/>
    <w:rsid w:val="006954FF"/>
    <w:rsid w:val="00902775"/>
    <w:rsid w:val="00997C90"/>
    <w:rsid w:val="009B0505"/>
    <w:rsid w:val="00BA6387"/>
    <w:rsid w:val="00C1057A"/>
    <w:rsid w:val="00C455F8"/>
    <w:rsid w:val="00D4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133FE"/>
  <w15:chartTrackingRefBased/>
  <w15:docId w15:val="{49D8E115-B636-45F8-91FC-39F62A32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505"/>
  </w:style>
  <w:style w:type="paragraph" w:styleId="Heading1">
    <w:name w:val="heading 1"/>
    <w:basedOn w:val="Normal"/>
    <w:next w:val="Normal"/>
    <w:link w:val="Heading1Char"/>
    <w:uiPriority w:val="9"/>
    <w:qFormat/>
    <w:rsid w:val="009B0505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505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0505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505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0505"/>
    <w:rPr>
      <w:rFonts w:eastAsiaTheme="majorEastAsia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0505"/>
    <w:rPr>
      <w:rFonts w:eastAsiaTheme="majorEastAsia" w:cstheme="majorBidi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9B0505"/>
    <w:pPr>
      <w:ind w:left="720"/>
      <w:contextualSpacing/>
    </w:pPr>
  </w:style>
  <w:style w:type="table" w:styleId="TableGrid">
    <w:name w:val="Table Grid"/>
    <w:basedOn w:val="TableNormal"/>
    <w:uiPriority w:val="39"/>
    <w:rsid w:val="0099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s">
    <w:name w:val="pls"/>
    <w:basedOn w:val="DefaultParagraphFont"/>
    <w:rsid w:val="00997C90"/>
  </w:style>
  <w:style w:type="character" w:styleId="Hyperlink">
    <w:name w:val="Hyperlink"/>
    <w:basedOn w:val="DefaultParagraphFont"/>
    <w:uiPriority w:val="99"/>
    <w:unhideWhenUsed/>
    <w:rsid w:val="006954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lorsafe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Zentz, Marlene</dc:creator>
  <cp:keywords/>
  <dc:description/>
  <cp:lastModifiedBy>Zentz, Marlene</cp:lastModifiedBy>
  <cp:revision>2</cp:revision>
  <dcterms:created xsi:type="dcterms:W3CDTF">2017-12-01T16:27:00Z</dcterms:created>
  <dcterms:modified xsi:type="dcterms:W3CDTF">2017-12-01T16:27:00Z</dcterms:modified>
</cp:coreProperties>
</file>